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AB" w:rsidRPr="00606B43" w:rsidRDefault="002E19AB" w:rsidP="00606B4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СОШ №1 </w:t>
      </w:r>
      <w:proofErr w:type="spellStart"/>
      <w:r w:rsidRPr="0060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  <w:proofErr w:type="gramStart"/>
      <w:r w:rsidRPr="0060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.Ш</w:t>
      </w:r>
      <w:proofErr w:type="gramEnd"/>
      <w:r w:rsidRPr="0060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агонар</w:t>
      </w:r>
      <w:proofErr w:type="spellEnd"/>
    </w:p>
    <w:p w:rsidR="001C2C37" w:rsidRPr="00606B43" w:rsidRDefault="001C2C37" w:rsidP="00606B4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Реализация модели наставничества «учитель-учитель» для совершенствования методической компетентности молодого специалиста</w:t>
      </w:r>
    </w:p>
    <w:p w:rsidR="00A5571E" w:rsidRPr="00606B43" w:rsidRDefault="00A5571E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История нашей школы начинается 17 августа 1977 года. Школа начала свою работу как </w:t>
      </w:r>
      <w:proofErr w:type="spellStart"/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Ново-Шагонарская</w:t>
      </w:r>
      <w:proofErr w:type="spellEnd"/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начальная. В 1979 году становится восьмилетней, а с 1982 года получает статус средней общеобразовательной школы №1 г. </w:t>
      </w:r>
      <w:proofErr w:type="spellStart"/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Шагонара</w:t>
      </w:r>
      <w:proofErr w:type="spellEnd"/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С первых лет своего существования школа развивалась как педагогическая среда, сочетающая в себе основные направления развития советской школы 80-х годов, технократического и гуманитарного подходов к развитию личности ребенка. Новый век принес новые изменения – школа становится МБОУ СОШ с углубленным изучением отдельных предметов, появляются гимназические классы, классы с углубленным изучением отдельных предметов. Школа давала стабильно высокие результаты.</w:t>
      </w:r>
    </w:p>
    <w:p w:rsidR="00A10CB5" w:rsidRPr="00606B43" w:rsidRDefault="00662AA3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итогам последних трех лет в нашей школе наблюдается снижение качества знаний выпускников 9-х классов. Если в 2023 году учащихся, не сдавших экзамены в основной период, было 18, то в 2024 году их уже 26. В чем причина</w:t>
      </w:r>
      <w:r w:rsidR="00A5571E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?</w:t>
      </w: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E47F1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A5571E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вновь открывшуюся</w:t>
      </w:r>
      <w:r w:rsidR="003E47F1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школу пришли молодые, перспективные учителя. Со временем сложился сильный, работоспособный коллектив. На протяжении многих лет школа считалась одной из самых сильных в республике. Учителя имели опыт работы  и с одаренными учащимися, и </w:t>
      </w:r>
      <w:proofErr w:type="gramStart"/>
      <w:r w:rsidR="003E47F1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</w:t>
      </w:r>
      <w:proofErr w:type="gramEnd"/>
      <w:r w:rsidR="003E47F1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слабоуспевающими. Сегодня им на смену пришли молодые учителя, без опыта работы, со слабой методической подготовкой. </w:t>
      </w:r>
      <w:r w:rsidR="00A10CB5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Результаты самодиагностики показали, что в школе отсутствует достаточное количество педагогов, способных осуществлять реализацию программ углубленного изучения предмета, профильного обучения.</w:t>
      </w:r>
      <w:r w:rsidR="00A10CB5" w:rsidRPr="00606B4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10CB5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созданы условия для </w:t>
      </w:r>
      <w:proofErr w:type="gramStart"/>
      <w:r w:rsidR="00A10CB5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обучения учителей</w:t>
      </w:r>
      <w:proofErr w:type="gramEnd"/>
      <w:r w:rsidR="00A10CB5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страны. Все это привело к снижению качества знаний учащихся. И перед методической службой школы поставлена задача – помочь молодым учителям состояться в профессии, стать мастерами своего дела. </w:t>
      </w:r>
    </w:p>
    <w:p w:rsidR="00211986" w:rsidRPr="00606B43" w:rsidRDefault="00211986" w:rsidP="00606B4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Работа с молодыми специалистами – одно из приоритетных направлений в деятельности любого образовательного учреждения, так как 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процессы, к качественному переходу к профильному образованию. </w:t>
      </w:r>
    </w:p>
    <w:p w:rsidR="00FA2C04" w:rsidRPr="00606B43" w:rsidRDefault="00FA2C04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Наставничество – это 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</w:r>
    </w:p>
    <w:p w:rsidR="00FA2C04" w:rsidRPr="00606B43" w:rsidRDefault="00FA2C04" w:rsidP="006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Цель школьного наставничества – оказание помощи молодым учителям в их профессиональном становлении. Молодые педагоги, устраиваясь на работу в школу, часто испытывают трудности, связанные с адаптацией к новым условиям трудовой деятельности. Перед ними одновременно возникает множество задач, связанных как со знакомством с коллективом и с классом, так и со вступлением в </w:t>
      </w: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новую должность – учителя. Если вовремя не помочь и не поддержать молодого педагога в такой ситуации, у него могут возникнуть конфликты: сомнения в собственной </w:t>
      </w:r>
      <w:proofErr w:type="gramStart"/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состоятельности</w:t>
      </w:r>
      <w:proofErr w:type="gramEnd"/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как в профессиональной, так и в личностной. Помочь молодому специалисту могут коллеги: руководство школы (создать условия для легкой адаптации молодого специалиста; обеспечить необходимыми умениями, навыками; обеспечить методической литературой), преподаватели с многолетним стажем работы (поделиться личным опытом; поддерживать молодого педагога эмоционально) и педагог-наставник (совместно планировать карьеру; приобщать молодого специалиста к корпоративной культуре). С этой целью в нашей школе разработана трехлетняя программа Школы молодого учителя «Путь к совершенству», </w:t>
      </w:r>
      <w:r w:rsidRPr="00606B43">
        <w:rPr>
          <w:rFonts w:ascii="Times New Roman" w:hAnsi="Times New Roman" w:cs="Times New Roman"/>
          <w:sz w:val="28"/>
          <w:szCs w:val="28"/>
        </w:rPr>
        <w:t>задачами которой являются:</w:t>
      </w:r>
    </w:p>
    <w:p w:rsidR="00FA2C04" w:rsidRPr="00606B43" w:rsidRDefault="00FA2C04" w:rsidP="00606B4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Удовлетворить потребность молодых учителей в непрерывном образовании и оказать им помощь в преодолении различных трудностей.</w:t>
      </w:r>
    </w:p>
    <w:p w:rsidR="00FA2C04" w:rsidRPr="00606B43" w:rsidRDefault="00FA2C04" w:rsidP="00606B4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Способствовать формированию индивидуального стиля творческой деятельности педагогов.</w:t>
      </w:r>
    </w:p>
    <w:p w:rsidR="00FA2C04" w:rsidRPr="00606B43" w:rsidRDefault="00FA2C04" w:rsidP="00606B4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Помочь молодым учителям внедрить современные подходы и передовые технологии в образовательный процесс.</w:t>
      </w:r>
    </w:p>
    <w:p w:rsidR="00950367" w:rsidRPr="00606B43" w:rsidRDefault="00950367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Выявление трудностей на первом этапе является очень важным этапом для молодого педагога. Именно на этом этапе, чтобы помочь начинающему свою деятельность преподавателю справиться с возникающими трудностями, необходимо, на мой взгляд, представить весь комплекс проблем, с которыми может столкнуться молодой учитель в своей работе.</w:t>
      </w:r>
      <w:r w:rsidR="004F53D3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таким проблемам относятся:</w:t>
      </w:r>
    </w:p>
    <w:p w:rsidR="00950367" w:rsidRPr="00606B43" w:rsidRDefault="00950367" w:rsidP="00606B43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-проблемы в отношениях с учащимися;</w:t>
      </w:r>
    </w:p>
    <w:p w:rsidR="00950367" w:rsidRPr="00606B43" w:rsidRDefault="00950367" w:rsidP="00606B43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-проблемы в учебной работе.</w:t>
      </w:r>
    </w:p>
    <w:p w:rsidR="00950367" w:rsidRPr="00606B43" w:rsidRDefault="00AB24BE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50367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Диагностика молодых педагогов в нашей школе проводится путем собеседования, тестирования и анкетирования по трем направлениям:</w:t>
      </w:r>
    </w:p>
    <w:p w:rsidR="00950367" w:rsidRPr="00606B43" w:rsidRDefault="00950367" w:rsidP="00606B43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-планирование работы;</w:t>
      </w:r>
    </w:p>
    <w:p w:rsidR="00950367" w:rsidRPr="00606B43" w:rsidRDefault="00950367" w:rsidP="00606B43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организация деятельности учителя;</w:t>
      </w:r>
    </w:p>
    <w:p w:rsidR="00950367" w:rsidRPr="00606B43" w:rsidRDefault="00950367" w:rsidP="00606B43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-контроль деятельности самого учителя и обучающихся (проводился, в том числе, и во время посещения уроков).</w:t>
      </w:r>
    </w:p>
    <w:p w:rsidR="00950367" w:rsidRPr="00606B43" w:rsidRDefault="00950367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Проанализировав анкеты, побеседовав с молодыми педагогами и посетив их уроки, удалось выявить следующие профессиональные проблемы:</w:t>
      </w:r>
    </w:p>
    <w:p w:rsidR="00950367" w:rsidRPr="00606B43" w:rsidRDefault="00606B43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950367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недостаток практических навыков в учебно-воспитательной работе, недостаток знаний по предмету;</w:t>
      </w:r>
    </w:p>
    <w:p w:rsidR="00AB24BE" w:rsidRPr="00606B43" w:rsidRDefault="00606B43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AB24BE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сложность организации воспитательной работы;</w:t>
      </w:r>
    </w:p>
    <w:p w:rsidR="00950367" w:rsidRPr="00606B43" w:rsidRDefault="00606B43" w:rsidP="00606B43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950367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сложность приспособления к нормам и принципам образовательной организации.</w:t>
      </w:r>
    </w:p>
    <w:p w:rsidR="00950367" w:rsidRPr="00606B43" w:rsidRDefault="00AB24BE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Программа школы молодого учителя направлена на преодоление профессиональных проблем.</w:t>
      </w:r>
    </w:p>
    <w:p w:rsidR="002E19AB" w:rsidRPr="00606B43" w:rsidRDefault="002E19AB" w:rsidP="00606B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9AB" w:rsidRPr="00606B43" w:rsidRDefault="002E19AB" w:rsidP="00606B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43">
        <w:rPr>
          <w:rFonts w:ascii="Times New Roman" w:hAnsi="Times New Roman" w:cs="Times New Roman"/>
          <w:b/>
          <w:sz w:val="28"/>
          <w:szCs w:val="28"/>
        </w:rPr>
        <w:t>Предмет наставничества:</w:t>
      </w:r>
    </w:p>
    <w:p w:rsidR="002E19AB" w:rsidRPr="00606B43" w:rsidRDefault="002E19AB" w:rsidP="00606B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19AB" w:rsidRPr="00606B43" w:rsidRDefault="002E19AB" w:rsidP="00606B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- Личностные качества – лидерские качества, активная жизненная позиция, стрессоустойчивость. </w:t>
      </w:r>
    </w:p>
    <w:p w:rsidR="002E19AB" w:rsidRPr="00606B43" w:rsidRDefault="002E19AB" w:rsidP="00606B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lastRenderedPageBreak/>
        <w:t xml:space="preserve">- Методическая грамотность – ведение учебно-методической документации, проектирование урока в соответствии с ФГОС, современные педагогические технологии, повышение профессиональной квалификации. </w:t>
      </w:r>
    </w:p>
    <w:p w:rsidR="002E19AB" w:rsidRPr="00606B43" w:rsidRDefault="002E19AB" w:rsidP="00606B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-  Социальная адаптация – психологические особенности, психологический климат в коллективе, работа в составе творческих групп.</w:t>
      </w:r>
    </w:p>
    <w:p w:rsidR="00E41123" w:rsidRPr="00606B43" w:rsidRDefault="00E41123" w:rsidP="00606B43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1123" w:rsidRPr="00606B43" w:rsidRDefault="00E41123" w:rsidP="00606B4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4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E41123" w:rsidRPr="00606B43" w:rsidRDefault="00E41123" w:rsidP="00606B4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123" w:rsidRPr="00606B43" w:rsidRDefault="00E41123" w:rsidP="00606B4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606B43">
        <w:rPr>
          <w:rFonts w:ascii="Times New Roman" w:hAnsi="Times New Roman" w:cs="Times New Roman"/>
          <w:sz w:val="28"/>
          <w:szCs w:val="28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606B4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06B43">
        <w:rPr>
          <w:rFonts w:ascii="Times New Roman" w:hAnsi="Times New Roman" w:cs="Times New Roman"/>
          <w:sz w:val="28"/>
          <w:szCs w:val="28"/>
        </w:rPr>
        <w:t xml:space="preserve"> и семинаров), склонный к активной общественной работе, лояльный участник школьного сообщества. Обладает лидерскими, организационными и коммуникативными навыками, хорошо </w:t>
      </w:r>
      <w:proofErr w:type="gramStart"/>
      <w:r w:rsidRPr="00606B43">
        <w:rPr>
          <w:rFonts w:ascii="Times New Roman" w:hAnsi="Times New Roman" w:cs="Times New Roman"/>
          <w:sz w:val="28"/>
          <w:szCs w:val="28"/>
        </w:rPr>
        <w:t>развитой</w:t>
      </w:r>
      <w:proofErr w:type="gramEnd"/>
      <w:r w:rsidRPr="00606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43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606B43">
        <w:rPr>
          <w:rFonts w:ascii="Times New Roman" w:hAnsi="Times New Roman" w:cs="Times New Roman"/>
          <w:sz w:val="28"/>
          <w:szCs w:val="28"/>
        </w:rPr>
        <w:t>. Для реализации различных задач возможно выделение двух типов наставников:</w:t>
      </w:r>
    </w:p>
    <w:p w:rsidR="00E41123" w:rsidRPr="00606B43" w:rsidRDefault="00E41123" w:rsidP="00606B43">
      <w:pPr>
        <w:pStyle w:val="a3"/>
        <w:tabs>
          <w:tab w:val="left" w:pos="-284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- Наставник-консультант – создает комфортные условия для реализации профессиональных качеств, помогает с организацией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:rsidR="00E41123" w:rsidRPr="00606B43" w:rsidRDefault="00E41123" w:rsidP="00606B43">
      <w:pPr>
        <w:pStyle w:val="a3"/>
        <w:tabs>
          <w:tab w:val="left" w:pos="-284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- Наставник-предметник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E41123" w:rsidRPr="00606B43" w:rsidRDefault="00E41123" w:rsidP="00606B43">
      <w:pPr>
        <w:pStyle w:val="a3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b/>
          <w:sz w:val="28"/>
          <w:szCs w:val="28"/>
        </w:rPr>
        <w:t>Наставляемый:</w:t>
      </w:r>
    </w:p>
    <w:p w:rsidR="00E41123" w:rsidRPr="00606B43" w:rsidRDefault="00E41123" w:rsidP="00606B43">
      <w:pPr>
        <w:pStyle w:val="a3"/>
        <w:tabs>
          <w:tab w:val="left" w:pos="-14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 -  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 </w:t>
      </w:r>
    </w:p>
    <w:p w:rsidR="00E41123" w:rsidRPr="00606B43" w:rsidRDefault="00E41123" w:rsidP="00606B43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 -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</w:t>
      </w:r>
    </w:p>
    <w:p w:rsidR="00E41123" w:rsidRPr="00606B43" w:rsidRDefault="00E41123" w:rsidP="00606B43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 - Учитель, находящийся в состоянии эмоционального выгорания, хронической усталости.</w:t>
      </w:r>
    </w:p>
    <w:p w:rsidR="002E19AB" w:rsidRPr="00606B43" w:rsidRDefault="002E19AB" w:rsidP="00606B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43">
        <w:rPr>
          <w:rFonts w:ascii="Times New Roman" w:hAnsi="Times New Roman" w:cs="Times New Roman"/>
          <w:b/>
          <w:sz w:val="28"/>
          <w:szCs w:val="28"/>
        </w:rPr>
        <w:t>Компоненты системы наставничества</w:t>
      </w:r>
    </w:p>
    <w:tbl>
      <w:tblPr>
        <w:tblStyle w:val="a4"/>
        <w:tblW w:w="0" w:type="auto"/>
        <w:tblInd w:w="108" w:type="dxa"/>
        <w:tblLook w:val="04A0"/>
      </w:tblPr>
      <w:tblGrid>
        <w:gridCol w:w="2742"/>
        <w:gridCol w:w="2433"/>
        <w:gridCol w:w="2448"/>
        <w:gridCol w:w="2406"/>
      </w:tblGrid>
      <w:tr w:rsidR="002E19AB" w:rsidRPr="00606B43" w:rsidTr="003B3625">
        <w:tc>
          <w:tcPr>
            <w:tcW w:w="0" w:type="auto"/>
          </w:tcPr>
          <w:p w:rsidR="002E19AB" w:rsidRPr="00606B43" w:rsidRDefault="002E19AB" w:rsidP="003B36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06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Ценностно-смысловой </w:t>
            </w:r>
          </w:p>
        </w:tc>
        <w:tc>
          <w:tcPr>
            <w:tcW w:w="0" w:type="auto"/>
          </w:tcPr>
          <w:p w:rsidR="002E19AB" w:rsidRPr="00606B43" w:rsidRDefault="002E19AB" w:rsidP="003B36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06B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</w:t>
            </w:r>
          </w:p>
        </w:tc>
        <w:tc>
          <w:tcPr>
            <w:tcW w:w="0" w:type="auto"/>
          </w:tcPr>
          <w:p w:rsidR="002E19AB" w:rsidRPr="00606B43" w:rsidRDefault="002E19AB" w:rsidP="003B36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06B4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Технологический</w:t>
            </w:r>
          </w:p>
        </w:tc>
        <w:tc>
          <w:tcPr>
            <w:tcW w:w="0" w:type="auto"/>
          </w:tcPr>
          <w:p w:rsidR="002E19AB" w:rsidRPr="00606B43" w:rsidRDefault="002E19AB" w:rsidP="003B36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06B43">
              <w:rPr>
                <w:rFonts w:ascii="Times New Roman" w:hAnsi="Times New Roman" w:cs="Times New Roman"/>
                <w:b/>
                <w:sz w:val="28"/>
                <w:szCs w:val="28"/>
              </w:rPr>
              <w:t>Оценочно-диагностический</w:t>
            </w:r>
          </w:p>
        </w:tc>
      </w:tr>
      <w:tr w:rsidR="002E19AB" w:rsidRPr="00606B43" w:rsidTr="003B3625">
        <w:tc>
          <w:tcPr>
            <w:tcW w:w="0" w:type="auto"/>
          </w:tcPr>
          <w:p w:rsidR="002E19AB" w:rsidRPr="00606B43" w:rsidRDefault="002E19AB" w:rsidP="003B36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Наставничество – </w:t>
            </w:r>
            <w:proofErr w:type="spell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взаимообогащающее</w:t>
            </w:r>
            <w:proofErr w:type="spell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 общение, основанное на доверии и партнерстве, позволяющее передавать живой опыт и полнее раскрывать потенциал каждого </w:t>
            </w:r>
            <w:r w:rsidRPr="00606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человека. Объект наставничества – процесс передачи опыта. Субъекты: наставники и наставляемые.</w:t>
            </w:r>
          </w:p>
        </w:tc>
        <w:tc>
          <w:tcPr>
            <w:tcW w:w="0" w:type="auto"/>
          </w:tcPr>
          <w:p w:rsidR="002E19AB" w:rsidRPr="00606B43" w:rsidRDefault="002E19AB" w:rsidP="003B3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социумом;</w:t>
            </w:r>
          </w:p>
          <w:p w:rsidR="002E19AB" w:rsidRPr="00606B43" w:rsidRDefault="002E19AB" w:rsidP="003B3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наставниками;</w:t>
            </w:r>
          </w:p>
          <w:p w:rsidR="002E19AB" w:rsidRPr="00606B43" w:rsidRDefault="002E19AB" w:rsidP="003B3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наставляемыми; - родителями; </w:t>
            </w:r>
          </w:p>
          <w:p w:rsidR="002E19AB" w:rsidRPr="00606B43" w:rsidRDefault="002E19AB" w:rsidP="003B36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коллективом организации.</w:t>
            </w:r>
          </w:p>
        </w:tc>
        <w:tc>
          <w:tcPr>
            <w:tcW w:w="0" w:type="auto"/>
          </w:tcPr>
          <w:p w:rsidR="002E19AB" w:rsidRPr="00606B43" w:rsidRDefault="002E19AB" w:rsidP="003B3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</w:p>
          <w:p w:rsidR="002E19AB" w:rsidRPr="00606B43" w:rsidRDefault="002E19AB" w:rsidP="003B3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технологии;</w:t>
            </w:r>
          </w:p>
          <w:p w:rsidR="002E19AB" w:rsidRPr="00606B43" w:rsidRDefault="002E19AB" w:rsidP="003B3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проектные технологии; </w:t>
            </w:r>
          </w:p>
          <w:p w:rsidR="002E19AB" w:rsidRPr="00606B43" w:rsidRDefault="002E19AB" w:rsidP="003B3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консультации, беседы, тренинги, семинары, практикумы;</w:t>
            </w:r>
          </w:p>
          <w:p w:rsidR="002E19AB" w:rsidRPr="00606B43" w:rsidRDefault="002E19AB" w:rsidP="003B36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технологи.</w:t>
            </w:r>
          </w:p>
        </w:tc>
        <w:tc>
          <w:tcPr>
            <w:tcW w:w="0" w:type="auto"/>
          </w:tcPr>
          <w:p w:rsidR="002E19AB" w:rsidRPr="00606B43" w:rsidRDefault="002E19AB" w:rsidP="003B3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 (эффективность системной планируемой деятельности);</w:t>
            </w:r>
          </w:p>
          <w:p w:rsidR="002E19AB" w:rsidRPr="00606B43" w:rsidRDefault="002E19AB" w:rsidP="003B3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научно-методический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 (наличие методической базы и обеспеченность </w:t>
            </w:r>
            <w:r w:rsidRPr="00606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кадрами); </w:t>
            </w:r>
          </w:p>
          <w:p w:rsidR="002E19AB" w:rsidRPr="00606B43" w:rsidRDefault="002E19AB" w:rsidP="003B36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 (мотивация, включенность в наставнические отношения и др.)</w:t>
            </w:r>
          </w:p>
        </w:tc>
      </w:tr>
    </w:tbl>
    <w:p w:rsidR="002E19AB" w:rsidRPr="00606B43" w:rsidRDefault="002E19AB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E19AB" w:rsidRPr="00606B43" w:rsidRDefault="002E19AB" w:rsidP="00606B4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43">
        <w:rPr>
          <w:rFonts w:ascii="Times New Roman" w:hAnsi="Times New Roman" w:cs="Times New Roman"/>
          <w:b/>
          <w:sz w:val="28"/>
          <w:szCs w:val="28"/>
        </w:rPr>
        <w:t>План реализации программы</w:t>
      </w:r>
    </w:p>
    <w:p w:rsidR="00FA2C04" w:rsidRPr="00606B43" w:rsidRDefault="00FA2C04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Тема первого года обучения такова: «Знания и умения учителя – залог творчества и успеха учащихся». </w:t>
      </w:r>
    </w:p>
    <w:tbl>
      <w:tblPr>
        <w:tblStyle w:val="a4"/>
        <w:tblW w:w="0" w:type="auto"/>
        <w:tblLook w:val="04A0"/>
      </w:tblPr>
      <w:tblGrid>
        <w:gridCol w:w="484"/>
        <w:gridCol w:w="5340"/>
        <w:gridCol w:w="1281"/>
        <w:gridCol w:w="3032"/>
      </w:tblGrid>
      <w:tr w:rsidR="00FA2C04" w:rsidRPr="00606B43" w:rsidTr="00B97A1E">
        <w:tc>
          <w:tcPr>
            <w:tcW w:w="0" w:type="auto"/>
          </w:tcPr>
          <w:p w:rsidR="00FA2C04" w:rsidRPr="00606B43" w:rsidRDefault="00FA2C04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A2C04" w:rsidRPr="00606B43" w:rsidTr="00B97A1E">
        <w:tc>
          <w:tcPr>
            <w:tcW w:w="0" w:type="auto"/>
          </w:tcPr>
          <w:p w:rsidR="00FA2C04" w:rsidRPr="00606B43" w:rsidRDefault="00B97A1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2C04" w:rsidRPr="00606B43" w:rsidRDefault="003B3625" w:rsidP="003B3625">
            <w:pPr>
              <w:pStyle w:val="a3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программы школы молодого учителя.</w:t>
            </w:r>
          </w:p>
          <w:p w:rsidR="00FA2C04" w:rsidRPr="00606B43" w:rsidRDefault="003B3625" w:rsidP="003B3625">
            <w:pPr>
              <w:pStyle w:val="a3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нормативно-правовыми актами.</w:t>
            </w:r>
          </w:p>
          <w:p w:rsidR="00FA2C04" w:rsidRPr="00606B43" w:rsidRDefault="003B3625" w:rsidP="003B3625">
            <w:pPr>
              <w:pStyle w:val="a3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Электронная школа</w:t>
            </w:r>
          </w:p>
          <w:p w:rsidR="00FA2C04" w:rsidRPr="00606B43" w:rsidRDefault="00FA2C04" w:rsidP="003B3625">
            <w:pPr>
              <w:ind w:left="5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информатизации</w:t>
            </w:r>
          </w:p>
        </w:tc>
      </w:tr>
      <w:tr w:rsidR="00FA2C04" w:rsidRPr="00606B43" w:rsidTr="00B97A1E">
        <w:tc>
          <w:tcPr>
            <w:tcW w:w="0" w:type="auto"/>
          </w:tcPr>
          <w:p w:rsidR="00FA2C04" w:rsidRPr="00606B43" w:rsidRDefault="00FA2C04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2C04" w:rsidRPr="00606B43" w:rsidRDefault="003B3625" w:rsidP="003B3625">
            <w:pPr>
              <w:pStyle w:val="a3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Требования к планированию воспитательной работы</w:t>
            </w:r>
          </w:p>
          <w:p w:rsidR="00FA2C04" w:rsidRPr="00606B43" w:rsidRDefault="00FA2C04" w:rsidP="003B3625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Методы изучения личности ребенка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FA2C04" w:rsidRPr="00606B43" w:rsidTr="00B97A1E">
        <w:tc>
          <w:tcPr>
            <w:tcW w:w="0" w:type="auto"/>
          </w:tcPr>
          <w:p w:rsidR="00FA2C04" w:rsidRPr="00606B43" w:rsidRDefault="00FA2C04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A2C04" w:rsidRPr="00756FAD" w:rsidRDefault="00756FAD" w:rsidP="00756FA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A2C04" w:rsidRPr="00756FAD">
              <w:rPr>
                <w:rFonts w:ascii="Times New Roman" w:hAnsi="Times New Roman" w:cs="Times New Roman"/>
                <w:sz w:val="28"/>
                <w:szCs w:val="28"/>
              </w:rPr>
              <w:t>Требования к анализу урока и деятельности учителя на уроке.</w:t>
            </w:r>
          </w:p>
          <w:p w:rsidR="00FA2C04" w:rsidRPr="00756FAD" w:rsidRDefault="00452E3B" w:rsidP="00756FA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41C47" w:rsidRPr="00756FAD">
              <w:rPr>
                <w:rFonts w:ascii="Times New Roman" w:hAnsi="Times New Roman" w:cs="Times New Roman"/>
                <w:sz w:val="28"/>
                <w:szCs w:val="28"/>
              </w:rPr>
              <w:t>Семинар: «</w:t>
            </w:r>
            <w:r w:rsidR="00FA2C04" w:rsidRPr="00756FAD">
              <w:rPr>
                <w:rFonts w:ascii="Times New Roman" w:hAnsi="Times New Roman" w:cs="Times New Roman"/>
                <w:sz w:val="28"/>
                <w:szCs w:val="28"/>
              </w:rPr>
              <w:t>Описание различных типов и форм уроков</w:t>
            </w:r>
            <w:r w:rsidR="00541C47" w:rsidRPr="00756F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2C04" w:rsidRPr="00756F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C04" w:rsidRPr="00756FAD" w:rsidRDefault="00452E3B" w:rsidP="00756FA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A2C04" w:rsidRPr="00756FAD">
              <w:rPr>
                <w:rFonts w:ascii="Times New Roman" w:hAnsi="Times New Roman" w:cs="Times New Roman"/>
                <w:sz w:val="28"/>
                <w:szCs w:val="28"/>
              </w:rPr>
              <w:t>Практикум «Самоанализ урока»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FA2C04" w:rsidRPr="00606B43" w:rsidTr="00B97A1E">
        <w:tc>
          <w:tcPr>
            <w:tcW w:w="0" w:type="auto"/>
          </w:tcPr>
          <w:p w:rsidR="00FA2C04" w:rsidRPr="00606B43" w:rsidRDefault="00FA2C04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A2C04" w:rsidRPr="00606B43" w:rsidRDefault="00452E3B" w:rsidP="00452E3B">
            <w:pPr>
              <w:pStyle w:val="a3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Круглый стол: «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Активизация учебно-познавательной деятельности учащихся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2C04" w:rsidRPr="00606B43" w:rsidRDefault="00FA2C04" w:rsidP="00452E3B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Методическая подготовка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FA2C04" w:rsidRPr="00606B43" w:rsidTr="00B97A1E">
        <w:tc>
          <w:tcPr>
            <w:tcW w:w="0" w:type="auto"/>
          </w:tcPr>
          <w:p w:rsidR="00FA2C04" w:rsidRPr="00606B43" w:rsidRDefault="00FA2C04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A2C04" w:rsidRPr="00606B43" w:rsidRDefault="00452E3B" w:rsidP="00452E3B">
            <w:pPr>
              <w:pStyle w:val="a3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требования к проверке, учету и оценке знаний учащихся</w:t>
            </w:r>
          </w:p>
          <w:p w:rsidR="00FA2C04" w:rsidRPr="00606B43" w:rsidRDefault="00FA2C04" w:rsidP="00452E3B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Методическая подготовка</w:t>
            </w:r>
          </w:p>
          <w:p w:rsidR="00FA2C04" w:rsidRPr="00606B43" w:rsidRDefault="00452E3B" w:rsidP="00452E3B">
            <w:pPr>
              <w:pStyle w:val="a3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Дискуссия на тему: «Трудная ситуация на уроке: способы решения»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FA2C04" w:rsidRPr="00606B43" w:rsidTr="00B97A1E">
        <w:tc>
          <w:tcPr>
            <w:tcW w:w="0" w:type="auto"/>
          </w:tcPr>
          <w:p w:rsidR="00FA2C04" w:rsidRPr="00606B43" w:rsidRDefault="00FA2C04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A2C04" w:rsidRPr="00606B43" w:rsidRDefault="00FA2C04" w:rsidP="00452E3B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Программа самообразования</w:t>
            </w:r>
          </w:p>
        </w:tc>
        <w:tc>
          <w:tcPr>
            <w:tcW w:w="0" w:type="auto"/>
          </w:tcPr>
          <w:p w:rsidR="00FA2C04" w:rsidRPr="00606B43" w:rsidRDefault="00452E3B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2C04" w:rsidRPr="00606B4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0" w:type="auto"/>
          </w:tcPr>
          <w:p w:rsidR="00FA2C04" w:rsidRPr="00606B43" w:rsidRDefault="00FA2C04" w:rsidP="003B3625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</w:tbl>
    <w:p w:rsidR="00FA2C04" w:rsidRPr="00606B43" w:rsidRDefault="00FA2C04" w:rsidP="00606B43">
      <w:pPr>
        <w:spacing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4BE" w:rsidRPr="00606B43" w:rsidRDefault="00AB24BE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Второй год обучения</w:t>
      </w:r>
    </w:p>
    <w:p w:rsidR="00AB24BE" w:rsidRPr="00606B43" w:rsidRDefault="00AB24BE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Тема: «Самостоятельный творческий поиск»</w:t>
      </w:r>
    </w:p>
    <w:tbl>
      <w:tblPr>
        <w:tblStyle w:val="a4"/>
        <w:tblW w:w="0" w:type="auto"/>
        <w:tblLook w:val="04A0"/>
      </w:tblPr>
      <w:tblGrid>
        <w:gridCol w:w="484"/>
        <w:gridCol w:w="6098"/>
        <w:gridCol w:w="1186"/>
        <w:gridCol w:w="2369"/>
      </w:tblGrid>
      <w:tr w:rsidR="00AB24BE" w:rsidRPr="00606B43" w:rsidTr="00FB38CF">
        <w:tc>
          <w:tcPr>
            <w:tcW w:w="0" w:type="auto"/>
          </w:tcPr>
          <w:p w:rsidR="00AB24BE" w:rsidRPr="00606B43" w:rsidRDefault="00AB24BE" w:rsidP="008B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8B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24BE" w:rsidRPr="00606B43" w:rsidRDefault="009C0A60" w:rsidP="009C0A60">
            <w:pPr>
              <w:pStyle w:val="a3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Педсовет: «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Работа с одаренными учащимися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24BE" w:rsidRPr="00606B43" w:rsidRDefault="009C0A60" w:rsidP="008B4DBF">
            <w:pPr>
              <w:pStyle w:val="a3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Анкетирование « Уровень творческого потенциала личности»</w:t>
            </w:r>
          </w:p>
          <w:p w:rsidR="00AB24BE" w:rsidRPr="00606B43" w:rsidRDefault="009C0A60" w:rsidP="009C0A60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Знакомство с памяткой для учащихся «Как развить свою память?»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8B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AB24BE" w:rsidRPr="00606B43" w:rsidRDefault="008B4DBF" w:rsidP="008B4DBF">
            <w:pPr>
              <w:pStyle w:val="a3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Семинар: «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Нетрадиционные формы урока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24BE" w:rsidRPr="00606B43" w:rsidRDefault="008B4DBF" w:rsidP="008B4DBF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Игра-тренинг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8B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B24BE" w:rsidRPr="00606B43" w:rsidRDefault="008B4DBF" w:rsidP="008B4DBF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Мастер-класс «Как подготовить и провести открытый урок»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8B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B24BE" w:rsidRPr="00606B43" w:rsidRDefault="008B4DBF" w:rsidP="008B4DBF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Дифференцированное обучение</w:t>
            </w:r>
          </w:p>
          <w:p w:rsidR="00AB24BE" w:rsidRPr="00606B43" w:rsidRDefault="008B4DBF" w:rsidP="008B4DBF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Личностно-ориентированное обучение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8B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B24BE" w:rsidRPr="00606B43" w:rsidRDefault="008B4DBF" w:rsidP="008B4DBF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Конференция «Учиться самому, чтобы успешнее учить других»</w:t>
            </w:r>
          </w:p>
        </w:tc>
        <w:tc>
          <w:tcPr>
            <w:tcW w:w="0" w:type="auto"/>
          </w:tcPr>
          <w:p w:rsidR="00AB24BE" w:rsidRPr="00606B43" w:rsidRDefault="009C0A60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8B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B24BE" w:rsidRPr="00606B43" w:rsidRDefault="008B4DBF" w:rsidP="008B4DBF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gramStart"/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определения уровня развития педагогической культуры классного руководителя</w:t>
            </w:r>
            <w:proofErr w:type="gramEnd"/>
          </w:p>
        </w:tc>
        <w:tc>
          <w:tcPr>
            <w:tcW w:w="0" w:type="auto"/>
          </w:tcPr>
          <w:p w:rsidR="00AB24BE" w:rsidRPr="00606B43" w:rsidRDefault="00AB24BE" w:rsidP="00606B4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4BE" w:rsidRPr="00606B43" w:rsidRDefault="00AB24BE" w:rsidP="009C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</w:tbl>
    <w:p w:rsidR="00AB24BE" w:rsidRPr="00606B43" w:rsidRDefault="00AB24BE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4BE" w:rsidRPr="00606B43" w:rsidRDefault="00AB24BE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Третий год обучения</w:t>
      </w:r>
    </w:p>
    <w:p w:rsidR="00AB24BE" w:rsidRPr="00606B43" w:rsidRDefault="00AB24BE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Тема: «Выбор индивидуальной линии»</w:t>
      </w:r>
    </w:p>
    <w:tbl>
      <w:tblPr>
        <w:tblStyle w:val="1"/>
        <w:tblW w:w="0" w:type="auto"/>
        <w:tblLook w:val="04A0"/>
      </w:tblPr>
      <w:tblGrid>
        <w:gridCol w:w="484"/>
        <w:gridCol w:w="6213"/>
        <w:gridCol w:w="1186"/>
        <w:gridCol w:w="2254"/>
      </w:tblGrid>
      <w:tr w:rsidR="00AB24BE" w:rsidRPr="00606B43" w:rsidTr="00FB38CF"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Педсовет: «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Культура педагогического общения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Анкета для определения уровня развития педагогической культуры классного руководителя</w:t>
            </w:r>
          </w:p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Методика определения степени удовлетворенности педагогической деятельностью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Семинар: «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Основные качества устного ответа, его оценка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Семинар: «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Виды устной работы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Домашнее задание: как, сколько, когда</w:t>
            </w:r>
          </w:p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Виды индивидуальных и дифференцированных заданий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</w:p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Групповая консультация: «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Активные формы и методы обучения</w:t>
            </w:r>
            <w:r w:rsidR="00541C47" w:rsidRPr="00606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AB24BE" w:rsidRPr="00606B43" w:rsidTr="00FB38CF"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B24BE" w:rsidRPr="00606B43" w:rsidRDefault="00B97A1E" w:rsidP="00B97A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Педагогическое сочинение на тему: «Я как преподаватель: с позиции прошлого, с позиции сегодняшнего дня, с позиции будущего»</w:t>
            </w:r>
          </w:p>
        </w:tc>
        <w:tc>
          <w:tcPr>
            <w:tcW w:w="0" w:type="auto"/>
          </w:tcPr>
          <w:p w:rsidR="00AB24BE" w:rsidRPr="00606B43" w:rsidRDefault="00B97A1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24BE" w:rsidRPr="00606B4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0" w:type="auto"/>
          </w:tcPr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AB24BE" w:rsidRPr="00606B43" w:rsidRDefault="00AB24BE" w:rsidP="00B9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6B43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</w:tbl>
    <w:p w:rsidR="002E19AB" w:rsidRPr="00606B43" w:rsidRDefault="002E19AB" w:rsidP="00606B43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06B43">
        <w:rPr>
          <w:rFonts w:ascii="Times New Roman" w:eastAsia="Calibri" w:hAnsi="Times New Roman" w:cs="Times New Roman"/>
          <w:b/>
          <w:sz w:val="28"/>
          <w:szCs w:val="28"/>
        </w:rPr>
        <w:t>Методы и формы реализации программы:</w:t>
      </w:r>
    </w:p>
    <w:p w:rsidR="00FA2C04" w:rsidRPr="00606B43" w:rsidRDefault="00FA2C04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</w:t>
      </w: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профессионала в полной мере относятся и к педагогу.</w:t>
      </w:r>
      <w:r w:rsidR="00AB24BE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этой связи молодому специалисту следует:</w:t>
      </w:r>
    </w:p>
    <w:p w:rsidR="00FA2C04" w:rsidRPr="00606B43" w:rsidRDefault="00FA2C04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систематически знакомиться с опытом своих коллег, посещать их занятия, прислушиваться к их советам, учиться у них методике преподавания учебного предмета, методике воздействия на учащихся с целью пробуждения у них интереса к знаниям;</w:t>
      </w:r>
    </w:p>
    <w:p w:rsidR="00FA2C04" w:rsidRPr="00606B43" w:rsidRDefault="00FA2C04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систематически изучать методическую и научную литературу, следить за педагогическими находками и поисками педагогов-новаторов, посещая библиотеки, составляя картотеку работ по изучаемой педагогической проблеме. Каждый раз следует пересматривать свои записи и заметки, тщательно анализируя тенденции развития общеобразовательной школы для внесения коррективов в сою педагогическую деятельность;</w:t>
      </w:r>
      <w:r w:rsidR="00AB24BE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совершенствовать свои знания и умения по преподаваемой учебной дисциплине: принимать участие в научно-практических конференциях, выступать с докладами об опыте своей работы, обсуждать в педагогическом коллективе возникшие проблемы учебно-воспитательной работы, организовывать встречи с коллегами других образовательных учреждений и обмениваться опытом работы.</w:t>
      </w:r>
    </w:p>
    <w:p w:rsidR="00FA2C04" w:rsidRPr="00606B43" w:rsidRDefault="00FA2C04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этот момент начинающему учителю необходима помощь опытного педагога-наставника. И именно наставничество сегодня заслуживает самого пристального внимания, потому что в нем отражена жизненная необходимость молодого специалиста получить поддержку профессионала, который способен предложить практическую и теоретическую помощь на рабочем месте.</w:t>
      </w:r>
      <w:r w:rsidR="00541C47"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FA2C04" w:rsidRPr="00606B43" w:rsidRDefault="00541C47" w:rsidP="00606B4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Реализуя данную программу, мы используем разные формы работы с молодыми учителями:</w:t>
      </w:r>
    </w:p>
    <w:p w:rsidR="00541C47" w:rsidRPr="00606B43" w:rsidRDefault="00541C47" w:rsidP="00FB38CF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</w:t>
      </w:r>
    </w:p>
    <w:p w:rsidR="00FB38CF" w:rsidRDefault="00A61424" w:rsidP="00FB38CF">
      <w:pPr>
        <w:pStyle w:val="a3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</w:t>
      </w:r>
    </w:p>
    <w:p w:rsidR="00FB38CF" w:rsidRDefault="00FB38CF" w:rsidP="00FB38CF">
      <w:pPr>
        <w:pStyle w:val="a3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«Круглый стол»</w:t>
      </w:r>
    </w:p>
    <w:p w:rsidR="00FB38CF" w:rsidRDefault="00FB38CF" w:rsidP="00FB38CF">
      <w:pPr>
        <w:pStyle w:val="a3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конференции</w:t>
      </w:r>
    </w:p>
    <w:p w:rsidR="00FB38CF" w:rsidRDefault="00541C47" w:rsidP="00FB38CF">
      <w:pPr>
        <w:pStyle w:val="a3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1424" w:rsidRPr="0060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Декада</w:t>
      </w:r>
      <w:r w:rsidR="00F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учителя» </w:t>
      </w:r>
    </w:p>
    <w:p w:rsidR="001C2C37" w:rsidRPr="00606B43" w:rsidRDefault="00A61424" w:rsidP="00FB38CF">
      <w:pPr>
        <w:pStyle w:val="a3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консультации </w:t>
      </w:r>
    </w:p>
    <w:p w:rsidR="002E19AB" w:rsidRPr="00606B43" w:rsidRDefault="002E19AB" w:rsidP="00606B43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43"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</w:t>
      </w:r>
    </w:p>
    <w:p w:rsidR="002E19AB" w:rsidRPr="00606B43" w:rsidRDefault="00451CE5" w:rsidP="00606B4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 - </w:t>
      </w:r>
      <w:r w:rsidR="002E19AB" w:rsidRPr="00606B43">
        <w:rPr>
          <w:rFonts w:ascii="Times New Roman" w:hAnsi="Times New Roman" w:cs="Times New Roman"/>
          <w:sz w:val="28"/>
          <w:szCs w:val="28"/>
        </w:rPr>
        <w:t>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2E19AB" w:rsidRPr="00606B43" w:rsidRDefault="00451CE5" w:rsidP="00606B4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-  у</w:t>
      </w:r>
      <w:r w:rsidR="002E19AB" w:rsidRPr="00606B43">
        <w:rPr>
          <w:rFonts w:ascii="Times New Roman" w:hAnsi="Times New Roman" w:cs="Times New Roman"/>
          <w:sz w:val="28"/>
          <w:szCs w:val="28"/>
        </w:rPr>
        <w:t>силение уверенности педагогов в собственных силах и развитие личного, творческого и педагогического потенциала;</w:t>
      </w:r>
    </w:p>
    <w:p w:rsidR="002E19AB" w:rsidRPr="00606B43" w:rsidRDefault="00451CE5" w:rsidP="00606B4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-  п</w:t>
      </w:r>
      <w:r w:rsidR="002E19AB" w:rsidRPr="00606B43">
        <w:rPr>
          <w:rFonts w:ascii="Times New Roman" w:hAnsi="Times New Roman" w:cs="Times New Roman"/>
          <w:sz w:val="28"/>
          <w:szCs w:val="28"/>
        </w:rPr>
        <w:t xml:space="preserve">овышение уровня образовательной подготовки и комфортности психологического климата в школе; </w:t>
      </w:r>
    </w:p>
    <w:p w:rsidR="002E19AB" w:rsidRPr="00606B43" w:rsidRDefault="00451CE5" w:rsidP="00606B4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</w:t>
      </w:r>
      <w:r w:rsidR="002E19AB" w:rsidRPr="00606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оздание благоприятной психолого-педагогической атмосферы для разрешения  ситуаций кризиса профессионального роста и профессионального выгорания;</w:t>
      </w:r>
    </w:p>
    <w:p w:rsidR="00E86C2F" w:rsidRPr="00606B43" w:rsidRDefault="00451CE5" w:rsidP="00606B4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-  у</w:t>
      </w:r>
      <w:r w:rsidR="002E19AB" w:rsidRPr="00606B43">
        <w:rPr>
          <w:rFonts w:ascii="Times New Roman" w:hAnsi="Times New Roman" w:cs="Times New Roman"/>
          <w:sz w:val="28"/>
          <w:szCs w:val="28"/>
        </w:rPr>
        <w:t>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  <w:r w:rsidR="00E86C2F" w:rsidRPr="00606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8CF" w:rsidRDefault="00E86C2F" w:rsidP="00606B4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lastRenderedPageBreak/>
        <w:t xml:space="preserve">Работая по данной программе, мы надеемся на успешную реализацию ожидаемых результатов.                                      </w:t>
      </w:r>
      <w:r w:rsidR="00A5571E" w:rsidRPr="00606B4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11986" w:rsidRPr="00606B43" w:rsidRDefault="00FB38CF" w:rsidP="00606B4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A5571E" w:rsidRPr="00606B43">
        <w:rPr>
          <w:rFonts w:ascii="Times New Roman" w:hAnsi="Times New Roman" w:cs="Times New Roman"/>
          <w:sz w:val="28"/>
          <w:szCs w:val="28"/>
        </w:rPr>
        <w:t>Данжалова</w:t>
      </w:r>
      <w:proofErr w:type="spellEnd"/>
      <w:r w:rsidR="00A5571E" w:rsidRPr="00606B43">
        <w:rPr>
          <w:rFonts w:ascii="Times New Roman" w:hAnsi="Times New Roman" w:cs="Times New Roman"/>
          <w:sz w:val="28"/>
          <w:szCs w:val="28"/>
        </w:rPr>
        <w:t xml:space="preserve"> Л.Б. – заместитель директора по УВР</w:t>
      </w:r>
    </w:p>
    <w:p w:rsidR="00E86C2F" w:rsidRPr="00606B43" w:rsidRDefault="00E86C2F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89232630043 </w:t>
      </w:r>
      <w:hyperlink r:id="rId8" w:history="1">
        <w:r w:rsidR="002C6844" w:rsidRPr="00606B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Danshalova</w:t>
        </w:r>
        <w:r w:rsidR="002C6844" w:rsidRPr="00606B4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C6844" w:rsidRPr="00606B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2C6844" w:rsidRPr="00606B4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C6844" w:rsidRPr="00606B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C6844" w:rsidRPr="00606B4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C6844" w:rsidRPr="00606B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C6844" w:rsidRPr="00606B43" w:rsidRDefault="002C6844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2C6844" w:rsidRPr="00606B43" w:rsidRDefault="002C6844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history="1">
        <w:r w:rsidRPr="00606B43">
          <w:rPr>
            <w:rStyle w:val="a5"/>
            <w:rFonts w:ascii="Times New Roman" w:hAnsi="Times New Roman" w:cs="Times New Roman"/>
            <w:sz w:val="28"/>
            <w:szCs w:val="28"/>
          </w:rPr>
          <w:t>https://school1-shagonar.rtyva.ru/?page_id=12</w:t>
        </w:r>
      </w:hyperlink>
    </w:p>
    <w:p w:rsidR="002C6844" w:rsidRPr="00606B43" w:rsidRDefault="002C6844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 w:history="1">
        <w:r w:rsidRPr="00606B43">
          <w:rPr>
            <w:rStyle w:val="a5"/>
            <w:rFonts w:ascii="Times New Roman" w:hAnsi="Times New Roman" w:cs="Times New Roman"/>
            <w:sz w:val="28"/>
            <w:szCs w:val="28"/>
          </w:rPr>
          <w:t>http://umoslovo.ru/</w:t>
        </w:r>
      </w:hyperlink>
    </w:p>
    <w:p w:rsidR="002C6844" w:rsidRPr="00606B43" w:rsidRDefault="00FB38CF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6844" w:rsidRPr="00606B43">
        <w:rPr>
          <w:rFonts w:ascii="Times New Roman" w:hAnsi="Times New Roman" w:cs="Times New Roman"/>
          <w:sz w:val="28"/>
          <w:szCs w:val="28"/>
        </w:rPr>
        <w:t xml:space="preserve">Программа ШМУ «Путь к совершенству» МБОУ СОШ №1 </w:t>
      </w:r>
      <w:proofErr w:type="spellStart"/>
      <w:r w:rsidR="002C6844" w:rsidRPr="00606B4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C6844" w:rsidRPr="00606B4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2C6844" w:rsidRPr="00606B43">
        <w:rPr>
          <w:rFonts w:ascii="Times New Roman" w:hAnsi="Times New Roman" w:cs="Times New Roman"/>
          <w:sz w:val="28"/>
          <w:szCs w:val="28"/>
        </w:rPr>
        <w:t>агонар</w:t>
      </w:r>
      <w:proofErr w:type="spellEnd"/>
    </w:p>
    <w:p w:rsidR="002C6844" w:rsidRPr="00606B43" w:rsidRDefault="002C6844" w:rsidP="00606B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sectPr w:rsidR="002C6844" w:rsidRPr="00606B43" w:rsidSect="00606B43">
      <w:foot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AB7" w:rsidRDefault="00740AB7" w:rsidP="00606B43">
      <w:pPr>
        <w:spacing w:after="0" w:line="240" w:lineRule="auto"/>
      </w:pPr>
      <w:r>
        <w:separator/>
      </w:r>
    </w:p>
  </w:endnote>
  <w:endnote w:type="continuationSeparator" w:id="0">
    <w:p w:rsidR="00740AB7" w:rsidRDefault="00740AB7" w:rsidP="0060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385831"/>
      <w:docPartObj>
        <w:docPartGallery w:val="Page Numbers (Bottom of Page)"/>
        <w:docPartUnique/>
      </w:docPartObj>
    </w:sdtPr>
    <w:sdtContent>
      <w:p w:rsidR="00606B43" w:rsidRDefault="00606B43">
        <w:pPr>
          <w:pStyle w:val="a8"/>
          <w:jc w:val="right"/>
        </w:pPr>
        <w:fldSimple w:instr=" PAGE   \* MERGEFORMAT ">
          <w:r w:rsidR="00D819E1">
            <w:rPr>
              <w:noProof/>
            </w:rPr>
            <w:t>2</w:t>
          </w:r>
        </w:fldSimple>
      </w:p>
    </w:sdtContent>
  </w:sdt>
  <w:p w:rsidR="00606B43" w:rsidRDefault="00606B4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AB7" w:rsidRDefault="00740AB7" w:rsidP="00606B43">
      <w:pPr>
        <w:spacing w:after="0" w:line="240" w:lineRule="auto"/>
      </w:pPr>
      <w:r>
        <w:separator/>
      </w:r>
    </w:p>
  </w:footnote>
  <w:footnote w:type="continuationSeparator" w:id="0">
    <w:p w:rsidR="00740AB7" w:rsidRDefault="00740AB7" w:rsidP="00606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934"/>
    <w:multiLevelType w:val="hybridMultilevel"/>
    <w:tmpl w:val="0C8CD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4195"/>
    <w:multiLevelType w:val="hybridMultilevel"/>
    <w:tmpl w:val="8280E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665D"/>
    <w:multiLevelType w:val="hybridMultilevel"/>
    <w:tmpl w:val="3D5C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E6EFE"/>
    <w:multiLevelType w:val="hybridMultilevel"/>
    <w:tmpl w:val="E6F620BA"/>
    <w:lvl w:ilvl="0" w:tplc="20AA9F36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1119329B"/>
    <w:multiLevelType w:val="hybridMultilevel"/>
    <w:tmpl w:val="10DE984A"/>
    <w:lvl w:ilvl="0" w:tplc="2A5A1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60D1E"/>
    <w:multiLevelType w:val="hybridMultilevel"/>
    <w:tmpl w:val="1E32D1E2"/>
    <w:lvl w:ilvl="0" w:tplc="F36AE5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6D759C"/>
    <w:multiLevelType w:val="hybridMultilevel"/>
    <w:tmpl w:val="42FA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56E99"/>
    <w:multiLevelType w:val="multilevel"/>
    <w:tmpl w:val="042ECF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9101A"/>
    <w:multiLevelType w:val="hybridMultilevel"/>
    <w:tmpl w:val="120EE31C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>
    <w:nsid w:val="27883B3F"/>
    <w:multiLevelType w:val="hybridMultilevel"/>
    <w:tmpl w:val="DE3C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F0025"/>
    <w:multiLevelType w:val="hybridMultilevel"/>
    <w:tmpl w:val="01E27EF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2B4066FC"/>
    <w:multiLevelType w:val="hybridMultilevel"/>
    <w:tmpl w:val="5938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B4A45"/>
    <w:multiLevelType w:val="hybridMultilevel"/>
    <w:tmpl w:val="127090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06601CB"/>
    <w:multiLevelType w:val="hybridMultilevel"/>
    <w:tmpl w:val="C3D2D51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1B52E42"/>
    <w:multiLevelType w:val="hybridMultilevel"/>
    <w:tmpl w:val="A4EA1554"/>
    <w:lvl w:ilvl="0" w:tplc="20AA9F3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34753D7B"/>
    <w:multiLevelType w:val="hybridMultilevel"/>
    <w:tmpl w:val="3060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32B0E"/>
    <w:multiLevelType w:val="hybridMultilevel"/>
    <w:tmpl w:val="3504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74AE6"/>
    <w:multiLevelType w:val="hybridMultilevel"/>
    <w:tmpl w:val="CBE8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07BB9"/>
    <w:multiLevelType w:val="hybridMultilevel"/>
    <w:tmpl w:val="F0BE5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12415"/>
    <w:multiLevelType w:val="hybridMultilevel"/>
    <w:tmpl w:val="DC2AE61E"/>
    <w:lvl w:ilvl="0" w:tplc="20AA9F36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460B45BE"/>
    <w:multiLevelType w:val="hybridMultilevel"/>
    <w:tmpl w:val="CA60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912E0"/>
    <w:multiLevelType w:val="hybridMultilevel"/>
    <w:tmpl w:val="BBC2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35B0C"/>
    <w:multiLevelType w:val="hybridMultilevel"/>
    <w:tmpl w:val="8476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74ED5"/>
    <w:multiLevelType w:val="hybridMultilevel"/>
    <w:tmpl w:val="B23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B4FF0"/>
    <w:multiLevelType w:val="hybridMultilevel"/>
    <w:tmpl w:val="1C56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C508F"/>
    <w:multiLevelType w:val="hybridMultilevel"/>
    <w:tmpl w:val="4E2A006E"/>
    <w:lvl w:ilvl="0" w:tplc="B98CA2D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546A47"/>
    <w:multiLevelType w:val="hybridMultilevel"/>
    <w:tmpl w:val="9436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C68FF"/>
    <w:multiLevelType w:val="hybridMultilevel"/>
    <w:tmpl w:val="629EB8D4"/>
    <w:lvl w:ilvl="0" w:tplc="5D224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57399D"/>
    <w:multiLevelType w:val="hybridMultilevel"/>
    <w:tmpl w:val="065AED06"/>
    <w:lvl w:ilvl="0" w:tplc="E8C2093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F3221"/>
    <w:multiLevelType w:val="hybridMultilevel"/>
    <w:tmpl w:val="A016F06C"/>
    <w:lvl w:ilvl="0" w:tplc="20AA9F36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>
    <w:nsid w:val="709E201D"/>
    <w:multiLevelType w:val="hybridMultilevel"/>
    <w:tmpl w:val="51FEDB80"/>
    <w:lvl w:ilvl="0" w:tplc="4E78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B84AF6"/>
    <w:multiLevelType w:val="hybridMultilevel"/>
    <w:tmpl w:val="ADB4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2"/>
  </w:num>
  <w:num w:numId="5">
    <w:abstractNumId w:val="22"/>
  </w:num>
  <w:num w:numId="6">
    <w:abstractNumId w:val="26"/>
  </w:num>
  <w:num w:numId="7">
    <w:abstractNumId w:val="17"/>
  </w:num>
  <w:num w:numId="8">
    <w:abstractNumId w:val="21"/>
  </w:num>
  <w:num w:numId="9">
    <w:abstractNumId w:val="20"/>
  </w:num>
  <w:num w:numId="10">
    <w:abstractNumId w:val="4"/>
  </w:num>
  <w:num w:numId="11">
    <w:abstractNumId w:val="30"/>
  </w:num>
  <w:num w:numId="12">
    <w:abstractNumId w:val="1"/>
  </w:num>
  <w:num w:numId="13">
    <w:abstractNumId w:val="9"/>
  </w:num>
  <w:num w:numId="14">
    <w:abstractNumId w:val="27"/>
  </w:num>
  <w:num w:numId="15">
    <w:abstractNumId w:val="16"/>
  </w:num>
  <w:num w:numId="16">
    <w:abstractNumId w:val="24"/>
  </w:num>
  <w:num w:numId="17">
    <w:abstractNumId w:val="18"/>
  </w:num>
  <w:num w:numId="18">
    <w:abstractNumId w:val="31"/>
  </w:num>
  <w:num w:numId="19">
    <w:abstractNumId w:val="23"/>
  </w:num>
  <w:num w:numId="20">
    <w:abstractNumId w:val="28"/>
  </w:num>
  <w:num w:numId="21">
    <w:abstractNumId w:val="7"/>
  </w:num>
  <w:num w:numId="22">
    <w:abstractNumId w:val="8"/>
  </w:num>
  <w:num w:numId="23">
    <w:abstractNumId w:val="10"/>
  </w:num>
  <w:num w:numId="24">
    <w:abstractNumId w:val="12"/>
  </w:num>
  <w:num w:numId="25">
    <w:abstractNumId w:val="11"/>
  </w:num>
  <w:num w:numId="26">
    <w:abstractNumId w:val="25"/>
  </w:num>
  <w:num w:numId="27">
    <w:abstractNumId w:val="6"/>
  </w:num>
  <w:num w:numId="28">
    <w:abstractNumId w:val="3"/>
  </w:num>
  <w:num w:numId="29">
    <w:abstractNumId w:val="29"/>
  </w:num>
  <w:num w:numId="30">
    <w:abstractNumId w:val="19"/>
  </w:num>
  <w:num w:numId="31">
    <w:abstractNumId w:val="14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C84"/>
    <w:rsid w:val="0002474E"/>
    <w:rsid w:val="00095F74"/>
    <w:rsid w:val="000E3A2D"/>
    <w:rsid w:val="001863C1"/>
    <w:rsid w:val="001C2C37"/>
    <w:rsid w:val="00211986"/>
    <w:rsid w:val="00282419"/>
    <w:rsid w:val="002C6844"/>
    <w:rsid w:val="002E19AB"/>
    <w:rsid w:val="003B3625"/>
    <w:rsid w:val="003E47F1"/>
    <w:rsid w:val="00451CE5"/>
    <w:rsid w:val="00452E3B"/>
    <w:rsid w:val="004F53D3"/>
    <w:rsid w:val="0050509A"/>
    <w:rsid w:val="00541C47"/>
    <w:rsid w:val="00551C84"/>
    <w:rsid w:val="00606B43"/>
    <w:rsid w:val="00662AA3"/>
    <w:rsid w:val="00740AB7"/>
    <w:rsid w:val="00756FAD"/>
    <w:rsid w:val="008B4DBF"/>
    <w:rsid w:val="00950367"/>
    <w:rsid w:val="009C0A60"/>
    <w:rsid w:val="00A10CB5"/>
    <w:rsid w:val="00A22340"/>
    <w:rsid w:val="00A5571E"/>
    <w:rsid w:val="00A61424"/>
    <w:rsid w:val="00A75B6A"/>
    <w:rsid w:val="00AB24BE"/>
    <w:rsid w:val="00B76E2B"/>
    <w:rsid w:val="00B97A1E"/>
    <w:rsid w:val="00C50C68"/>
    <w:rsid w:val="00CB730D"/>
    <w:rsid w:val="00D35537"/>
    <w:rsid w:val="00D819E1"/>
    <w:rsid w:val="00E225EE"/>
    <w:rsid w:val="00E41123"/>
    <w:rsid w:val="00E86C2F"/>
    <w:rsid w:val="00EB7064"/>
    <w:rsid w:val="00FA2C04"/>
    <w:rsid w:val="00FB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C1"/>
    <w:pPr>
      <w:ind w:left="720"/>
      <w:contextualSpacing/>
    </w:pPr>
  </w:style>
  <w:style w:type="table" w:styleId="a4">
    <w:name w:val="Table Grid"/>
    <w:basedOn w:val="a1"/>
    <w:uiPriority w:val="39"/>
    <w:rsid w:val="0018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A2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C684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0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6B43"/>
  </w:style>
  <w:style w:type="paragraph" w:styleId="a8">
    <w:name w:val="footer"/>
    <w:basedOn w:val="a"/>
    <w:link w:val="a9"/>
    <w:uiPriority w:val="99"/>
    <w:unhideWhenUsed/>
    <w:rsid w:val="0060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C1"/>
    <w:pPr>
      <w:ind w:left="720"/>
      <w:contextualSpacing/>
    </w:pPr>
  </w:style>
  <w:style w:type="table" w:styleId="a4">
    <w:name w:val="Table Grid"/>
    <w:basedOn w:val="a1"/>
    <w:uiPriority w:val="39"/>
    <w:rsid w:val="0018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A2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C68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shalova_L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mosl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1-shagonar.rtyva.ru/?page_id=1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FE68-9DFD-4B0E-B2C8-9583C6D1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2024-09-22T03:20:00Z</dcterms:created>
  <dcterms:modified xsi:type="dcterms:W3CDTF">2024-09-22T03:20:00Z</dcterms:modified>
</cp:coreProperties>
</file>